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876C" w14:textId="25ED7062" w:rsidR="006A1920" w:rsidRDefault="008A3266" w:rsidP="006A1920">
      <w:pPr>
        <w:pStyle w:val="1"/>
      </w:pPr>
      <w:r w:rsidRPr="008A3266">
        <w:t>Upgrade Guide</w:t>
      </w:r>
    </w:p>
    <w:p w14:paraId="28FE990D" w14:textId="6471746C" w:rsidR="00604F63" w:rsidRDefault="008A3266" w:rsidP="004454D4">
      <w:pPr>
        <w:pStyle w:val="2"/>
      </w:pPr>
      <w:r w:rsidRPr="008A3266">
        <w:t>Upgrade through the system interface</w:t>
      </w:r>
    </w:p>
    <w:p w14:paraId="13B5CFB0" w14:textId="5AAA48E3" w:rsidR="003A0433" w:rsidRDefault="003A0433" w:rsidP="00674314">
      <w:pPr>
        <w:pStyle w:val="af"/>
        <w:numPr>
          <w:ilvl w:val="0"/>
          <w:numId w:val="1"/>
        </w:numPr>
        <w:ind w:firstLineChars="0"/>
      </w:pPr>
      <w:bookmarkStart w:id="0" w:name="OLE_LINK3"/>
      <w:bookmarkStart w:id="1" w:name="OLE_LINK4"/>
      <w:r w:rsidRPr="003A0433">
        <w:t>Check the current hardware version of UTG9000T. Download the corresponding version firmware from the official website.</w:t>
      </w:r>
    </w:p>
    <w:p w14:paraId="51BB0C86" w14:textId="6C2DA432" w:rsidR="003A0433" w:rsidRDefault="003A0433" w:rsidP="003A0433">
      <w:pPr>
        <w:pStyle w:val="af"/>
        <w:ind w:left="440" w:firstLineChars="0" w:firstLine="0"/>
        <w:rPr>
          <w:rFonts w:hint="eastAsia"/>
        </w:rPr>
      </w:pPr>
      <w:r w:rsidRPr="003A0433">
        <w:rPr>
          <w:noProof/>
        </w:rPr>
        <w:drawing>
          <wp:inline distT="0" distB="0" distL="0" distR="0" wp14:anchorId="7579554E" wp14:editId="2E00FA51">
            <wp:extent cx="4235450" cy="2632847"/>
            <wp:effectExtent l="0" t="0" r="0" b="0"/>
            <wp:docPr id="16" name="图片 16" descr="C:\Users\momo\Documents\WeChat Files\momo636101\FileStorage\Temp\1693386059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o\Documents\WeChat Files\momo636101\FileStorage\Temp\16933860591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93" cy="265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88AD1" w14:textId="0B2B35A6" w:rsidR="00674314" w:rsidRDefault="00427AA3" w:rsidP="00674314">
      <w:pPr>
        <w:pStyle w:val="af"/>
        <w:numPr>
          <w:ilvl w:val="0"/>
          <w:numId w:val="1"/>
        </w:numPr>
        <w:ind w:firstLineChars="0"/>
      </w:pPr>
      <w:r w:rsidRPr="00427AA3">
        <w:t>Save the firmware to be upgraded in the root directory of the U disk</w:t>
      </w:r>
    </w:p>
    <w:p w14:paraId="1A31CA7E" w14:textId="43317DBA" w:rsidR="003A0433" w:rsidRDefault="003A0433" w:rsidP="003A0433">
      <w:pPr>
        <w:pStyle w:val="af"/>
        <w:ind w:left="440" w:firstLineChars="0" w:firstLine="0"/>
        <w:rPr>
          <w:rFonts w:hint="eastAsia"/>
        </w:rPr>
      </w:pPr>
      <w:r w:rsidRPr="00A74F3E">
        <w:rPr>
          <w:noProof/>
        </w:rPr>
        <w:drawing>
          <wp:inline distT="0" distB="0" distL="0" distR="0" wp14:anchorId="5CB11705" wp14:editId="7BE9C554">
            <wp:extent cx="5274310" cy="10052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DC23C" w14:textId="692F6D25" w:rsidR="00036A2D" w:rsidRDefault="003A0433" w:rsidP="00674314">
      <w:pPr>
        <w:pStyle w:val="af"/>
        <w:numPr>
          <w:ilvl w:val="0"/>
          <w:numId w:val="1"/>
        </w:numPr>
        <w:ind w:firstLineChars="0"/>
      </w:pPr>
      <w:r w:rsidRPr="003A0433">
        <w:t>Insert the U disk into the USB interface of UTG9000T. The instrument will recognize the U disk and pop up a pop-up box "</w:t>
      </w:r>
      <w:r>
        <w:rPr>
          <w:rFonts w:hint="eastAsia"/>
        </w:rPr>
        <w:t>Upgrade</w:t>
      </w:r>
      <w:r>
        <w:t xml:space="preserve"> </w:t>
      </w:r>
      <w:r>
        <w:rPr>
          <w:rFonts w:hint="eastAsia"/>
        </w:rPr>
        <w:t>file</w:t>
      </w:r>
      <w:r>
        <w:t xml:space="preserve"> </w:t>
      </w:r>
      <w:r>
        <w:rPr>
          <w:rFonts w:hint="eastAsia"/>
        </w:rPr>
        <w:t>detected</w:t>
      </w:r>
      <w:r>
        <w:rPr>
          <w:rFonts w:hint="eastAsia"/>
        </w:rPr>
        <w:t>，</w:t>
      </w:r>
      <w:r>
        <w:rPr>
          <w:rFonts w:hint="eastAsia"/>
        </w:rPr>
        <w:t>upgrade</w:t>
      </w:r>
      <w:r>
        <w:t xml:space="preserve"> </w:t>
      </w:r>
      <w:r>
        <w:rPr>
          <w:rFonts w:hint="eastAsia"/>
        </w:rPr>
        <w:t>now</w:t>
      </w:r>
      <w:r w:rsidRPr="003A0433">
        <w:t>?"</w:t>
      </w:r>
      <w:r>
        <w:rPr>
          <w:rFonts w:hint="eastAsia"/>
        </w:rPr>
        <w:t>.</w:t>
      </w:r>
      <w:r>
        <w:t xml:space="preserve"> </w:t>
      </w:r>
      <w:r w:rsidRPr="003A0433">
        <w:t>Click "OK" to confirm and start the upgrade.</w:t>
      </w:r>
      <w:r>
        <w:t xml:space="preserve"> </w:t>
      </w:r>
    </w:p>
    <w:bookmarkEnd w:id="0"/>
    <w:bookmarkEnd w:id="1"/>
    <w:p w14:paraId="461F4410" w14:textId="77777777" w:rsidR="003A0433" w:rsidRDefault="00A74F3E" w:rsidP="007A4789">
      <w:pPr>
        <w:jc w:val="center"/>
      </w:pPr>
      <w:r w:rsidRPr="00A74F3E">
        <w:rPr>
          <w:noProof/>
        </w:rPr>
        <w:drawing>
          <wp:inline distT="0" distB="0" distL="0" distR="0" wp14:anchorId="7BA3258E" wp14:editId="4A279D94">
            <wp:extent cx="4381500" cy="276890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0022" cy="277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4AE9" w14:textId="0687EFF2" w:rsidR="003A0433" w:rsidRDefault="003A0433" w:rsidP="003A0433">
      <w:pPr>
        <w:pStyle w:val="af"/>
        <w:numPr>
          <w:ilvl w:val="0"/>
          <w:numId w:val="1"/>
        </w:numPr>
        <w:ind w:firstLineChars="0"/>
      </w:pPr>
      <w:r w:rsidRPr="003A0433">
        <w:t>Wait for the upgrade progress to complete, and the instrument will automatically restart without intervention.</w:t>
      </w:r>
    </w:p>
    <w:p w14:paraId="24F3C2CB" w14:textId="38AA9496" w:rsidR="00604F63" w:rsidRDefault="00A74F3E" w:rsidP="007A4789">
      <w:pPr>
        <w:jc w:val="center"/>
      </w:pPr>
      <w:r w:rsidRPr="00A74F3E">
        <w:rPr>
          <w:noProof/>
        </w:rPr>
        <w:lastRenderedPageBreak/>
        <w:drawing>
          <wp:inline distT="0" distB="0" distL="0" distR="0" wp14:anchorId="4672CE50" wp14:editId="0BCADEB2">
            <wp:extent cx="4394411" cy="274320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7061" cy="276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73A97" w14:textId="198350D4" w:rsidR="00D7473A" w:rsidRDefault="00CC3DE3" w:rsidP="0088691E">
      <w:pPr>
        <w:pStyle w:val="af"/>
        <w:numPr>
          <w:ilvl w:val="0"/>
          <w:numId w:val="1"/>
        </w:numPr>
        <w:ind w:firstLineChars="0"/>
      </w:pPr>
      <w:r w:rsidRPr="00CC3DE3">
        <w:t>After the instrument restarts, unplug the USB flash drive. Enter the system information page to view the current version information.</w:t>
      </w:r>
    </w:p>
    <w:p w14:paraId="53C75764" w14:textId="39C9D897" w:rsidR="004C604B" w:rsidRDefault="00CC3DE3" w:rsidP="00F60331">
      <w:pPr>
        <w:jc w:val="center"/>
      </w:pPr>
      <w:bookmarkStart w:id="2" w:name="_GoBack"/>
      <w:bookmarkEnd w:id="2"/>
      <w:r>
        <w:rPr>
          <w:noProof/>
        </w:rPr>
        <w:drawing>
          <wp:inline distT="0" distB="0" distL="0" distR="0" wp14:anchorId="0F86F47F" wp14:editId="3E1F1EA6">
            <wp:extent cx="4324350" cy="2767330"/>
            <wp:effectExtent l="0" t="0" r="0" b="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40FC4" w14:textId="77777777" w:rsidR="00712737" w:rsidRDefault="00712737" w:rsidP="001449F7">
      <w:r>
        <w:separator/>
      </w:r>
    </w:p>
  </w:endnote>
  <w:endnote w:type="continuationSeparator" w:id="0">
    <w:p w14:paraId="190C5D80" w14:textId="77777777" w:rsidR="00712737" w:rsidRDefault="00712737" w:rsidP="0014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2255E" w14:textId="77777777" w:rsidR="00712737" w:rsidRDefault="00712737" w:rsidP="001449F7">
      <w:r>
        <w:separator/>
      </w:r>
    </w:p>
  </w:footnote>
  <w:footnote w:type="continuationSeparator" w:id="0">
    <w:p w14:paraId="3170BFCB" w14:textId="77777777" w:rsidR="00712737" w:rsidRDefault="00712737" w:rsidP="0014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55802"/>
    <w:multiLevelType w:val="hybridMultilevel"/>
    <w:tmpl w:val="1B3051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7427D93"/>
    <w:multiLevelType w:val="hybridMultilevel"/>
    <w:tmpl w:val="901C0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C534CE9"/>
    <w:multiLevelType w:val="hybridMultilevel"/>
    <w:tmpl w:val="4244B1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40"/>
    <w:rsid w:val="00036A2D"/>
    <w:rsid w:val="000506A0"/>
    <w:rsid w:val="00121A40"/>
    <w:rsid w:val="001449F7"/>
    <w:rsid w:val="001B0468"/>
    <w:rsid w:val="001C405A"/>
    <w:rsid w:val="00223DF1"/>
    <w:rsid w:val="002675EC"/>
    <w:rsid w:val="00284F9B"/>
    <w:rsid w:val="00285B56"/>
    <w:rsid w:val="002C3376"/>
    <w:rsid w:val="003431A3"/>
    <w:rsid w:val="003A0433"/>
    <w:rsid w:val="003D7471"/>
    <w:rsid w:val="0042464E"/>
    <w:rsid w:val="00427AA3"/>
    <w:rsid w:val="00431B86"/>
    <w:rsid w:val="004454D4"/>
    <w:rsid w:val="004634A8"/>
    <w:rsid w:val="004B1AB2"/>
    <w:rsid w:val="004C604B"/>
    <w:rsid w:val="004F1ADA"/>
    <w:rsid w:val="004F659C"/>
    <w:rsid w:val="00577722"/>
    <w:rsid w:val="00604F63"/>
    <w:rsid w:val="00674314"/>
    <w:rsid w:val="00675185"/>
    <w:rsid w:val="00684F6D"/>
    <w:rsid w:val="006A1920"/>
    <w:rsid w:val="006E3D6E"/>
    <w:rsid w:val="00712737"/>
    <w:rsid w:val="00797BF6"/>
    <w:rsid w:val="007A1BF0"/>
    <w:rsid w:val="007A4789"/>
    <w:rsid w:val="007B42FD"/>
    <w:rsid w:val="007C39E8"/>
    <w:rsid w:val="0085194C"/>
    <w:rsid w:val="008757E0"/>
    <w:rsid w:val="00876E7B"/>
    <w:rsid w:val="0088691E"/>
    <w:rsid w:val="008A3266"/>
    <w:rsid w:val="008C2880"/>
    <w:rsid w:val="008C3FEE"/>
    <w:rsid w:val="008F1376"/>
    <w:rsid w:val="008F4E2A"/>
    <w:rsid w:val="0095764F"/>
    <w:rsid w:val="0098482C"/>
    <w:rsid w:val="009C1CCA"/>
    <w:rsid w:val="009F5D6A"/>
    <w:rsid w:val="00A74BDC"/>
    <w:rsid w:val="00A74F3E"/>
    <w:rsid w:val="00AE0233"/>
    <w:rsid w:val="00AF1194"/>
    <w:rsid w:val="00B30274"/>
    <w:rsid w:val="00B62796"/>
    <w:rsid w:val="00C2100A"/>
    <w:rsid w:val="00C41F50"/>
    <w:rsid w:val="00CB1F77"/>
    <w:rsid w:val="00CC3DE3"/>
    <w:rsid w:val="00D662C7"/>
    <w:rsid w:val="00D7337B"/>
    <w:rsid w:val="00D7473A"/>
    <w:rsid w:val="00DC32B6"/>
    <w:rsid w:val="00E82BB8"/>
    <w:rsid w:val="00E86847"/>
    <w:rsid w:val="00EE2140"/>
    <w:rsid w:val="00EE4BF8"/>
    <w:rsid w:val="00EF6E20"/>
    <w:rsid w:val="00F01A83"/>
    <w:rsid w:val="00F36C37"/>
    <w:rsid w:val="00F60331"/>
    <w:rsid w:val="00F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29D6E"/>
  <w15:chartTrackingRefBased/>
  <w15:docId w15:val="{96A60506-4241-4336-8287-EDA78931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376"/>
    <w:pPr>
      <w:widowControl w:val="0"/>
      <w:snapToGrid w:val="0"/>
      <w:contextualSpacing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next w:val="a"/>
    <w:link w:val="10"/>
    <w:uiPriority w:val="9"/>
    <w:qFormat/>
    <w:rsid w:val="008C2880"/>
    <w:pPr>
      <w:keepNext/>
      <w:keepLines/>
      <w:outlineLvl w:val="0"/>
    </w:pPr>
    <w:rPr>
      <w:rFonts w:ascii="Times New Roman" w:eastAsia="宋体" w:hAnsi="Times New Roman"/>
      <w:b/>
      <w:bCs/>
      <w:kern w:val="44"/>
      <w:sz w:val="30"/>
      <w:szCs w:val="44"/>
    </w:rPr>
  </w:style>
  <w:style w:type="paragraph" w:styleId="2">
    <w:name w:val="heading 2"/>
    <w:next w:val="a"/>
    <w:link w:val="20"/>
    <w:uiPriority w:val="9"/>
    <w:unhideWhenUsed/>
    <w:qFormat/>
    <w:rsid w:val="00797BF6"/>
    <w:pPr>
      <w:keepNext/>
      <w:keepLines/>
      <w:outlineLvl w:val="1"/>
    </w:pPr>
    <w:rPr>
      <w:rFonts w:ascii="Times New Roman" w:eastAsia="宋体" w:hAnsi="Times New Roman" w:cstheme="majorBidi"/>
      <w:b/>
      <w:bCs/>
      <w:sz w:val="24"/>
      <w:szCs w:val="32"/>
    </w:rPr>
  </w:style>
  <w:style w:type="paragraph" w:styleId="3">
    <w:name w:val="heading 3"/>
    <w:next w:val="a"/>
    <w:link w:val="30"/>
    <w:uiPriority w:val="9"/>
    <w:unhideWhenUsed/>
    <w:qFormat/>
    <w:rsid w:val="00E86847"/>
    <w:pPr>
      <w:keepNext/>
      <w:keepLines/>
      <w:spacing w:line="360" w:lineRule="auto"/>
      <w:outlineLvl w:val="2"/>
    </w:pPr>
    <w:rPr>
      <w:rFonts w:ascii="Times New Roman" w:eastAsia="宋体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454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880"/>
    <w:rPr>
      <w:rFonts w:ascii="Times New Roman" w:eastAsia="宋体" w:hAnsi="Times New Roman"/>
      <w:b/>
      <w:bCs/>
      <w:kern w:val="44"/>
      <w:sz w:val="30"/>
      <w:szCs w:val="44"/>
    </w:rPr>
  </w:style>
  <w:style w:type="paragraph" w:styleId="a3">
    <w:name w:val="Title"/>
    <w:next w:val="a"/>
    <w:link w:val="a4"/>
    <w:uiPriority w:val="10"/>
    <w:qFormat/>
    <w:rsid w:val="008C2880"/>
    <w:pPr>
      <w:spacing w:before="240" w:after="60"/>
      <w:jc w:val="center"/>
      <w:outlineLvl w:val="0"/>
    </w:pPr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2880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797BF6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E86847"/>
    <w:rPr>
      <w:rFonts w:ascii="Times New Roman" w:eastAsia="宋体" w:hAnsi="Times New Roman"/>
      <w:b/>
      <w:bCs/>
      <w:sz w:val="28"/>
      <w:szCs w:val="32"/>
    </w:rPr>
  </w:style>
  <w:style w:type="paragraph" w:customStyle="1" w:styleId="a5">
    <w:name w:val="无缩进"/>
    <w:link w:val="a6"/>
    <w:qFormat/>
    <w:rsid w:val="007A1BF0"/>
    <w:rPr>
      <w:rFonts w:ascii="Times New Roman" w:eastAsia="宋体" w:hAnsi="Times New Roman"/>
      <w:sz w:val="24"/>
    </w:rPr>
  </w:style>
  <w:style w:type="character" w:customStyle="1" w:styleId="a6">
    <w:name w:val="无缩进 字符"/>
    <w:basedOn w:val="a0"/>
    <w:link w:val="a5"/>
    <w:rsid w:val="007A1BF0"/>
    <w:rPr>
      <w:rFonts w:ascii="Times New Roman" w:eastAsia="宋体" w:hAnsi="Times New Roman"/>
      <w:sz w:val="24"/>
    </w:rPr>
  </w:style>
  <w:style w:type="paragraph" w:customStyle="1" w:styleId="a7">
    <w:name w:val="缩进"/>
    <w:basedOn w:val="a"/>
    <w:link w:val="a8"/>
    <w:qFormat/>
    <w:rsid w:val="002C3376"/>
    <w:pPr>
      <w:ind w:firstLineChars="200" w:firstLine="200"/>
    </w:pPr>
  </w:style>
  <w:style w:type="character" w:customStyle="1" w:styleId="a8">
    <w:name w:val="缩进 字符"/>
    <w:basedOn w:val="a0"/>
    <w:link w:val="a7"/>
    <w:rsid w:val="002C3376"/>
    <w:rPr>
      <w:rFonts w:ascii="Times New Roman" w:eastAsia="宋体" w:hAnsi="Times New Roman"/>
      <w:sz w:val="24"/>
    </w:rPr>
  </w:style>
  <w:style w:type="paragraph" w:customStyle="1" w:styleId="a9">
    <w:name w:val="中文"/>
    <w:basedOn w:val="a"/>
    <w:qFormat/>
    <w:rsid w:val="008F4E2A"/>
    <w:pPr>
      <w:ind w:firstLineChars="200" w:firstLine="200"/>
    </w:pPr>
  </w:style>
  <w:style w:type="paragraph" w:styleId="aa">
    <w:name w:val="header"/>
    <w:basedOn w:val="a"/>
    <w:link w:val="ab"/>
    <w:uiPriority w:val="99"/>
    <w:unhideWhenUsed/>
    <w:rsid w:val="001449F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449F7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449F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449F7"/>
    <w:rPr>
      <w:rFonts w:ascii="Times New Roman" w:eastAsia="宋体" w:hAnsi="Times New Roman"/>
      <w:sz w:val="18"/>
      <w:szCs w:val="18"/>
    </w:rPr>
  </w:style>
  <w:style w:type="table" w:styleId="ae">
    <w:name w:val="Table Grid"/>
    <w:basedOn w:val="a1"/>
    <w:uiPriority w:val="39"/>
    <w:rsid w:val="00AF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F1ADA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4454D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E13F1D24EC549AD11BB2672A40C7E" ma:contentTypeVersion="19" ma:contentTypeDescription="Create a new document." ma:contentTypeScope="" ma:versionID="df667edb62ee3a8bf248cd4c6ad93dec">
  <xsd:schema xmlns:xsd="http://www.w3.org/2001/XMLSchema" xmlns:xs="http://www.w3.org/2001/XMLSchema" xmlns:p="http://schemas.microsoft.com/office/2006/metadata/properties" xmlns:ns2="ebaa6b6e-3c23-4fc3-b19e-5a493620eab9" xmlns:ns3="f97da07d-274a-4315-a655-51ac6c97a3cc" targetNamespace="http://schemas.microsoft.com/office/2006/metadata/properties" ma:root="true" ma:fieldsID="f869ce1d6a1327af503122284e675c1f" ns2:_="" ns3:_="">
    <xsd:import namespace="ebaa6b6e-3c23-4fc3-b19e-5a493620eab9"/>
    <xsd:import namespace="f97da07d-274a-4315-a655-51ac6c9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g33c5550b29744a5a146ba55306da929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a6b6e-3c23-4fc3-b19e-5a493620e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ab9d0c-92f4-4c71-9868-2ed37b39c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g33c5550b29744a5a146ba55306da929" ma:index="24" nillable="true" ma:taxonomy="true" ma:internalName="g33c5550b29744a5a146ba55306da929" ma:taxonomyFieldName="_x4ea7__x54c1__x7c7b__x578b_" ma:displayName="产品类型" ma:default="" ma:fieldId="{033c5550-b297-44a5-a146-ba55306da929}" ma:taxonomyMulti="true" ma:sspId="34ab9d0c-92f4-4c71-9868-2ed37b39ccda" ma:termSetId="2ebd669d-c208-4824-9a3f-c8854c4092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da07d-274a-4315-a655-51ac6c97a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5f840c-30f2-4a18-a235-7f13e2b97b85}" ma:internalName="TaxCatchAll" ma:showField="CatchAllData" ma:web="f97da07d-274a-4315-a655-51ac6c97a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da07d-274a-4315-a655-51ac6c97a3cc" xsi:nil="true"/>
    <lcf76f155ced4ddcb4097134ff3c332f xmlns="ebaa6b6e-3c23-4fc3-b19e-5a493620eab9">
      <Terms xmlns="http://schemas.microsoft.com/office/infopath/2007/PartnerControls"/>
    </lcf76f155ced4ddcb4097134ff3c332f>
    <g33c5550b29744a5a146ba55306da929 xmlns="ebaa6b6e-3c23-4fc3-b19e-5a493620eab9">
      <Terms xmlns="http://schemas.microsoft.com/office/infopath/2007/PartnerControls"/>
    </g33c5550b29744a5a146ba55306da929>
  </documentManagement>
</p:properties>
</file>

<file path=customXml/itemProps1.xml><?xml version="1.0" encoding="utf-8"?>
<ds:datastoreItem xmlns:ds="http://schemas.openxmlformats.org/officeDocument/2006/customXml" ds:itemID="{CEADAACF-1A38-4913-BE69-928B8BAB5755}"/>
</file>

<file path=customXml/itemProps2.xml><?xml version="1.0" encoding="utf-8"?>
<ds:datastoreItem xmlns:ds="http://schemas.openxmlformats.org/officeDocument/2006/customXml" ds:itemID="{80678AA3-B65C-4266-8A79-515E652BF052}"/>
</file>

<file path=customXml/itemProps3.xml><?xml version="1.0" encoding="utf-8"?>
<ds:datastoreItem xmlns:ds="http://schemas.openxmlformats.org/officeDocument/2006/customXml" ds:itemID="{0609B309-29CC-43C7-859D-A3BF8E58E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兴</dc:creator>
  <cp:keywords/>
  <dc:description/>
  <cp:lastModifiedBy>momo</cp:lastModifiedBy>
  <cp:revision>53</cp:revision>
  <dcterms:created xsi:type="dcterms:W3CDTF">2023-06-27T03:42:00Z</dcterms:created>
  <dcterms:modified xsi:type="dcterms:W3CDTF">2023-08-30T09:07:00Z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0x01010051AE13F1D24EC549AD11BB2672A40C7E</vt:lpwstr>
  </property>
  <property fmtid="{D5CDD505-2E9C-101B-9397-08002B2CF9AE}" pid="3" name="MediaServiceImageTags">
    <vt:lpwstr/>
  </property>
</Properties>
</file>